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1D3" w:rsidRPr="00396DE3" w:rsidRDefault="008471D3" w:rsidP="00CD1CFC">
      <w:pPr>
        <w:jc w:val="right"/>
        <w:rPr>
          <w:rFonts w:asciiTheme="minorHAnsi" w:hAnsiTheme="minorHAnsi" w:cstheme="minorHAnsi"/>
          <w:sz w:val="20"/>
          <w:lang w:val="en-GB"/>
        </w:rPr>
      </w:pPr>
    </w:p>
    <w:p w:rsidR="008471D3" w:rsidRPr="00396DE3" w:rsidRDefault="008471D3" w:rsidP="00CD1CFC">
      <w:pPr>
        <w:jc w:val="right"/>
        <w:rPr>
          <w:rFonts w:asciiTheme="minorHAnsi" w:hAnsiTheme="minorHAnsi" w:cstheme="minorHAnsi"/>
          <w:sz w:val="20"/>
          <w:lang w:val="en-GB"/>
        </w:rPr>
      </w:pPr>
    </w:p>
    <w:p w:rsidR="008471D3" w:rsidRPr="00396DE3" w:rsidRDefault="008471D3" w:rsidP="00CD1CFC">
      <w:pPr>
        <w:jc w:val="right"/>
        <w:rPr>
          <w:rFonts w:asciiTheme="minorHAnsi" w:hAnsiTheme="minorHAnsi" w:cstheme="minorHAnsi"/>
          <w:sz w:val="20"/>
          <w:lang w:val="en-GB"/>
        </w:rPr>
      </w:pPr>
    </w:p>
    <w:p w:rsidR="008471D3" w:rsidRPr="00396DE3" w:rsidRDefault="008471D3" w:rsidP="00CD1CFC">
      <w:pPr>
        <w:jc w:val="right"/>
        <w:rPr>
          <w:rFonts w:asciiTheme="minorHAnsi" w:hAnsiTheme="minorHAnsi" w:cstheme="minorHAnsi"/>
          <w:sz w:val="20"/>
          <w:lang w:val="en-GB"/>
        </w:rPr>
      </w:pPr>
    </w:p>
    <w:p w:rsidR="00396DE3" w:rsidRPr="00396DE3" w:rsidRDefault="00396DE3" w:rsidP="00396DE3">
      <w:pPr>
        <w:shd w:val="clear" w:color="auto" w:fill="FFFFFF"/>
        <w:rPr>
          <w:rFonts w:asciiTheme="minorHAnsi" w:hAnsiTheme="minorHAnsi" w:cstheme="minorHAnsi"/>
          <w:b/>
          <w:color w:val="222222"/>
          <w:lang w:eastAsia="en-GB"/>
        </w:rPr>
      </w:pPr>
      <w:r w:rsidRPr="00396DE3">
        <w:rPr>
          <w:rFonts w:asciiTheme="minorHAnsi" w:hAnsiTheme="minorHAnsi" w:cstheme="minorHAnsi"/>
          <w:b/>
          <w:color w:val="222222"/>
          <w:lang w:eastAsia="en-GB"/>
        </w:rPr>
        <w:t xml:space="preserve">Offre de stage de 2-3 mois : Estimation d’indicateurs de diversité génétique dans le cadre du global </w:t>
      </w:r>
      <w:proofErr w:type="spellStart"/>
      <w:r w:rsidRPr="00396DE3">
        <w:rPr>
          <w:rFonts w:asciiTheme="minorHAnsi" w:hAnsiTheme="minorHAnsi" w:cstheme="minorHAnsi"/>
          <w:b/>
          <w:color w:val="222222"/>
          <w:lang w:eastAsia="en-GB"/>
        </w:rPr>
        <w:t>biodiversity</w:t>
      </w:r>
      <w:proofErr w:type="spellEnd"/>
      <w:r w:rsidRPr="00396DE3">
        <w:rPr>
          <w:rFonts w:asciiTheme="minorHAnsi" w:hAnsiTheme="minorHAnsi" w:cstheme="minorHAnsi"/>
          <w:b/>
          <w:color w:val="222222"/>
          <w:lang w:eastAsia="en-GB"/>
        </w:rPr>
        <w:t xml:space="preserve"> </w:t>
      </w:r>
      <w:proofErr w:type="spellStart"/>
      <w:r w:rsidRPr="00396DE3">
        <w:rPr>
          <w:rFonts w:asciiTheme="minorHAnsi" w:hAnsiTheme="minorHAnsi" w:cstheme="minorHAnsi"/>
          <w:b/>
          <w:color w:val="222222"/>
          <w:lang w:eastAsia="en-GB"/>
        </w:rPr>
        <w:t>framework</w:t>
      </w:r>
      <w:proofErr w:type="spellEnd"/>
      <w:r w:rsidRPr="00396DE3">
        <w:rPr>
          <w:rFonts w:asciiTheme="minorHAnsi" w:hAnsiTheme="minorHAnsi" w:cstheme="minorHAnsi"/>
          <w:b/>
          <w:color w:val="222222"/>
          <w:lang w:eastAsia="en-GB"/>
        </w:rPr>
        <w:t xml:space="preserve"> de la Convention sur la diversité biologique. </w:t>
      </w:r>
    </w:p>
    <w:p w:rsidR="00396DE3" w:rsidRPr="00396DE3" w:rsidRDefault="00396DE3" w:rsidP="00396DE3">
      <w:pPr>
        <w:shd w:val="clear" w:color="auto" w:fill="FFFFFF"/>
        <w:rPr>
          <w:rFonts w:asciiTheme="minorHAnsi" w:hAnsiTheme="minorHAnsi" w:cstheme="minorHAnsi"/>
          <w:color w:val="222222"/>
          <w:lang w:eastAsia="en-GB"/>
        </w:rPr>
      </w:pPr>
    </w:p>
    <w:p w:rsidR="00396DE3" w:rsidRPr="00396DE3" w:rsidRDefault="00396DE3" w:rsidP="00396DE3">
      <w:pPr>
        <w:shd w:val="clear" w:color="auto" w:fill="FFFFFF"/>
        <w:rPr>
          <w:rFonts w:asciiTheme="minorHAnsi" w:hAnsiTheme="minorHAnsi" w:cstheme="minorHAnsi"/>
          <w:color w:val="222222"/>
          <w:lang w:val="es-ES" w:eastAsia="en-GB"/>
        </w:rPr>
      </w:pPr>
      <w:proofErr w:type="spellStart"/>
      <w:r w:rsidRPr="00396DE3">
        <w:rPr>
          <w:rFonts w:asciiTheme="minorHAnsi" w:hAnsiTheme="minorHAnsi" w:cstheme="minorHAnsi"/>
          <w:color w:val="222222"/>
          <w:lang w:val="es-ES" w:eastAsia="en-GB"/>
        </w:rPr>
        <w:t>Encadré</w:t>
      </w:r>
      <w:proofErr w:type="spellEnd"/>
      <w:r w:rsidRPr="00396DE3">
        <w:rPr>
          <w:rFonts w:asciiTheme="minorHAnsi" w:hAnsiTheme="minorHAnsi" w:cstheme="minorHAnsi"/>
          <w:color w:val="222222"/>
          <w:lang w:val="es-ES" w:eastAsia="en-GB"/>
        </w:rPr>
        <w:t xml:space="preserve"> par Myriam Heuertz (INRAE, UMR </w:t>
      </w:r>
      <w:proofErr w:type="spellStart"/>
      <w:r w:rsidRPr="00396DE3">
        <w:rPr>
          <w:rFonts w:asciiTheme="minorHAnsi" w:hAnsiTheme="minorHAnsi" w:cstheme="minorHAnsi"/>
          <w:color w:val="222222"/>
          <w:lang w:val="es-ES" w:eastAsia="en-GB"/>
        </w:rPr>
        <w:t>Biogeco</w:t>
      </w:r>
      <w:proofErr w:type="spellEnd"/>
      <w:r w:rsidRPr="00396DE3">
        <w:rPr>
          <w:rFonts w:asciiTheme="minorHAnsi" w:hAnsiTheme="minorHAnsi" w:cstheme="minorHAnsi"/>
          <w:color w:val="222222"/>
          <w:lang w:val="es-ES" w:eastAsia="en-GB"/>
        </w:rPr>
        <w:t xml:space="preserve">; myriam.heuertz@inrae.fr) et </w:t>
      </w:r>
      <w:proofErr w:type="spellStart"/>
      <w:r w:rsidRPr="00396DE3">
        <w:rPr>
          <w:rFonts w:asciiTheme="minorHAnsi" w:hAnsiTheme="minorHAnsi" w:cstheme="minorHAnsi"/>
          <w:color w:val="222222"/>
          <w:lang w:val="es-ES" w:eastAsia="en-GB"/>
        </w:rPr>
        <w:t>Ivan</w:t>
      </w:r>
      <w:proofErr w:type="spellEnd"/>
      <w:r w:rsidRPr="00396DE3">
        <w:rPr>
          <w:rFonts w:asciiTheme="minorHAnsi" w:hAnsiTheme="minorHAnsi" w:cstheme="minorHAnsi"/>
          <w:color w:val="222222"/>
          <w:lang w:val="es-ES" w:eastAsia="en-GB"/>
        </w:rPr>
        <w:t xml:space="preserve"> Paz-Vinas (Colorado </w:t>
      </w:r>
      <w:proofErr w:type="spellStart"/>
      <w:r w:rsidRPr="00396DE3">
        <w:rPr>
          <w:rFonts w:asciiTheme="minorHAnsi" w:hAnsiTheme="minorHAnsi" w:cstheme="minorHAnsi"/>
          <w:color w:val="222222"/>
          <w:lang w:val="es-ES" w:eastAsia="en-GB"/>
        </w:rPr>
        <w:t>State</w:t>
      </w:r>
      <w:proofErr w:type="spellEnd"/>
      <w:r w:rsidRPr="00396DE3">
        <w:rPr>
          <w:rFonts w:asciiTheme="minorHAnsi" w:hAnsiTheme="minorHAnsi" w:cstheme="minorHAnsi"/>
          <w:color w:val="222222"/>
          <w:lang w:val="es-ES" w:eastAsia="en-GB"/>
        </w:rPr>
        <w:t xml:space="preserve"> </w:t>
      </w:r>
      <w:proofErr w:type="spellStart"/>
      <w:r w:rsidRPr="00396DE3">
        <w:rPr>
          <w:rFonts w:asciiTheme="minorHAnsi" w:hAnsiTheme="minorHAnsi" w:cstheme="minorHAnsi"/>
          <w:color w:val="222222"/>
          <w:lang w:val="es-ES" w:eastAsia="en-GB"/>
        </w:rPr>
        <w:t>University</w:t>
      </w:r>
      <w:proofErr w:type="spellEnd"/>
      <w:r w:rsidRPr="00396DE3">
        <w:rPr>
          <w:rFonts w:asciiTheme="minorHAnsi" w:hAnsiTheme="minorHAnsi" w:cstheme="minorHAnsi"/>
          <w:color w:val="222222"/>
          <w:lang w:val="es-ES" w:eastAsia="en-GB"/>
        </w:rPr>
        <w:t>, ivanpaz23@gmail.com)</w:t>
      </w:r>
    </w:p>
    <w:p w:rsidR="00396DE3" w:rsidRPr="00396DE3" w:rsidRDefault="00396DE3" w:rsidP="00396DE3">
      <w:pPr>
        <w:shd w:val="clear" w:color="auto" w:fill="FFFFFF"/>
        <w:rPr>
          <w:rFonts w:asciiTheme="minorHAnsi" w:hAnsiTheme="minorHAnsi" w:cstheme="minorHAnsi"/>
          <w:color w:val="222222"/>
          <w:lang w:val="es-ES" w:eastAsia="en-GB"/>
        </w:rPr>
      </w:pPr>
    </w:p>
    <w:p w:rsidR="00396DE3" w:rsidRPr="00396DE3" w:rsidRDefault="00396DE3" w:rsidP="00396DE3">
      <w:pPr>
        <w:shd w:val="clear" w:color="auto" w:fill="FFFFFF"/>
        <w:rPr>
          <w:rFonts w:asciiTheme="minorHAnsi" w:hAnsiTheme="minorHAnsi" w:cstheme="minorHAnsi"/>
          <w:color w:val="222222"/>
          <w:lang w:eastAsia="en-GB"/>
        </w:rPr>
      </w:pPr>
      <w:r w:rsidRPr="00396DE3">
        <w:rPr>
          <w:rFonts w:asciiTheme="minorHAnsi" w:hAnsiTheme="minorHAnsi" w:cstheme="minorHAnsi"/>
          <w:b/>
          <w:color w:val="222222"/>
          <w:lang w:eastAsia="en-GB"/>
        </w:rPr>
        <w:t>Contexte</w:t>
      </w:r>
      <w:r w:rsidRPr="00396DE3">
        <w:rPr>
          <w:rFonts w:asciiTheme="minorHAnsi" w:hAnsiTheme="minorHAnsi" w:cstheme="minorHAnsi"/>
          <w:color w:val="222222"/>
          <w:lang w:eastAsia="en-GB"/>
        </w:rPr>
        <w:t xml:space="preserve"> : Le cadre mondial pour la biodiversité de la Convention pour la Diversité Biologique (CDB) doit être finalisé à la COP15 à </w:t>
      </w:r>
      <w:proofErr w:type="spellStart"/>
      <w:r w:rsidRPr="00396DE3">
        <w:rPr>
          <w:rFonts w:asciiTheme="minorHAnsi" w:hAnsiTheme="minorHAnsi" w:cstheme="minorHAnsi"/>
          <w:color w:val="222222"/>
          <w:lang w:eastAsia="en-GB"/>
        </w:rPr>
        <w:t>Montreal</w:t>
      </w:r>
      <w:proofErr w:type="spellEnd"/>
      <w:r w:rsidRPr="00396DE3">
        <w:rPr>
          <w:rFonts w:asciiTheme="minorHAnsi" w:hAnsiTheme="minorHAnsi" w:cstheme="minorHAnsi"/>
          <w:color w:val="222222"/>
          <w:lang w:eastAsia="en-GB"/>
        </w:rPr>
        <w:t xml:space="preserve"> en décembre 2022. Les encadrants participent à une équipe de travail qui a proposé des indicateurs de diversité génétiques pour ce cadre mondial (</w:t>
      </w:r>
      <w:proofErr w:type="spellStart"/>
      <w:r w:rsidRPr="00396DE3">
        <w:rPr>
          <w:rFonts w:asciiTheme="minorHAnsi" w:hAnsiTheme="minorHAnsi" w:cstheme="minorHAnsi"/>
          <w:color w:val="222222"/>
          <w:lang w:eastAsia="en-GB"/>
        </w:rPr>
        <w:t>Hoban</w:t>
      </w:r>
      <w:proofErr w:type="spellEnd"/>
      <w:r w:rsidRPr="00396DE3">
        <w:rPr>
          <w:rFonts w:asciiTheme="minorHAnsi" w:hAnsiTheme="minorHAnsi" w:cstheme="minorHAnsi"/>
          <w:color w:val="222222"/>
          <w:lang w:eastAsia="en-GB"/>
        </w:rPr>
        <w:t xml:space="preserve"> et al. 2020), calculables à partir de bases de données de recensement de la biodiversité. Nous nous engageons pour la reprise de ces indicateurs dans le cadre mondial post-2020 de la CDB pour la protection de la diversité génétique intra-spécifique. Celle-ci est essentielle, car elle permet aux organismes de s'adapter et de persister à long terme. Dans ce contexte, nous conduisons actuellement un projet dans lequel nous testons l’applicabilité de ces indicateurs sur des données de recensement d’une centaine d’espèces de différents groupes taxonomiques en France. Ce projet fait partie d’un projet plus large à l’échelle internationale, avec des équipes effectuant les mêmes tests pour d’autres pays (Belgique, Japon, Mexique, USA, Afrique du Sud, Australie, Colombie).</w:t>
      </w:r>
    </w:p>
    <w:p w:rsidR="00396DE3" w:rsidRPr="00396DE3" w:rsidRDefault="00396DE3" w:rsidP="00396DE3">
      <w:pPr>
        <w:shd w:val="clear" w:color="auto" w:fill="FFFFFF"/>
        <w:rPr>
          <w:rFonts w:asciiTheme="minorHAnsi" w:hAnsiTheme="minorHAnsi" w:cstheme="minorHAnsi"/>
          <w:color w:val="222222"/>
          <w:lang w:eastAsia="en-GB"/>
        </w:rPr>
      </w:pPr>
    </w:p>
    <w:p w:rsidR="00396DE3" w:rsidRPr="00396DE3" w:rsidRDefault="00396DE3" w:rsidP="00396DE3">
      <w:pPr>
        <w:shd w:val="clear" w:color="auto" w:fill="FFFFFF"/>
        <w:rPr>
          <w:rFonts w:asciiTheme="minorHAnsi" w:hAnsiTheme="minorHAnsi" w:cstheme="minorHAnsi"/>
          <w:color w:val="222222"/>
          <w:lang w:eastAsia="en-GB"/>
        </w:rPr>
      </w:pPr>
      <w:bookmarkStart w:id="0" w:name="_GoBack"/>
      <w:r w:rsidRPr="00396DE3">
        <w:rPr>
          <w:rFonts w:asciiTheme="minorHAnsi" w:hAnsiTheme="minorHAnsi" w:cstheme="minorHAnsi"/>
          <w:b/>
          <w:color w:val="222222"/>
          <w:lang w:eastAsia="en-GB"/>
        </w:rPr>
        <w:t>Mission du stage</w:t>
      </w:r>
      <w:r w:rsidRPr="00396DE3">
        <w:rPr>
          <w:rFonts w:asciiTheme="minorHAnsi" w:hAnsiTheme="minorHAnsi" w:cstheme="minorHAnsi"/>
          <w:color w:val="222222"/>
          <w:lang w:eastAsia="en-GB"/>
        </w:rPr>
        <w:t> </w:t>
      </w:r>
      <w:bookmarkEnd w:id="0"/>
      <w:r w:rsidRPr="00396DE3">
        <w:rPr>
          <w:rFonts w:asciiTheme="minorHAnsi" w:hAnsiTheme="minorHAnsi" w:cstheme="minorHAnsi"/>
          <w:color w:val="222222"/>
          <w:lang w:eastAsia="en-GB"/>
        </w:rPr>
        <w:t>: Le/la candidate conduira des recherches de littérature scientifique et utilisera les données disponibles sur les bases de données de l’INPN (Inventaire national du patrimoine naturel) et de l’UICN pour une centaine d’espèces en France, pour lesquelles il/elle calculera des indicateurs de diversité génétique proposés pour la CDB. Il/elle utilisera les outils de référencement de données mis en place par nos collaborateurs à l’international.</w:t>
      </w:r>
    </w:p>
    <w:p w:rsidR="00396DE3" w:rsidRPr="00396DE3" w:rsidRDefault="00396DE3" w:rsidP="00396DE3">
      <w:pPr>
        <w:shd w:val="clear" w:color="auto" w:fill="FFFFFF"/>
        <w:rPr>
          <w:rFonts w:asciiTheme="minorHAnsi" w:hAnsiTheme="minorHAnsi" w:cstheme="minorHAnsi"/>
          <w:color w:val="222222"/>
          <w:lang w:eastAsia="en-GB"/>
        </w:rPr>
      </w:pPr>
    </w:p>
    <w:p w:rsidR="00396DE3" w:rsidRPr="00396DE3" w:rsidRDefault="00396DE3" w:rsidP="00396DE3">
      <w:pPr>
        <w:shd w:val="clear" w:color="auto" w:fill="FFFFFF"/>
        <w:rPr>
          <w:rFonts w:asciiTheme="minorHAnsi" w:hAnsiTheme="minorHAnsi" w:cstheme="minorHAnsi"/>
          <w:color w:val="222222"/>
          <w:lang w:eastAsia="en-GB"/>
        </w:rPr>
      </w:pPr>
      <w:r w:rsidRPr="00396DE3">
        <w:rPr>
          <w:rFonts w:asciiTheme="minorHAnsi" w:hAnsiTheme="minorHAnsi" w:cstheme="minorHAnsi"/>
          <w:b/>
          <w:color w:val="222222"/>
          <w:lang w:eastAsia="en-GB"/>
        </w:rPr>
        <w:t>Rémunération</w:t>
      </w:r>
      <w:r w:rsidRPr="00396DE3">
        <w:rPr>
          <w:rFonts w:asciiTheme="minorHAnsi" w:hAnsiTheme="minorHAnsi" w:cstheme="minorHAnsi"/>
          <w:color w:val="222222"/>
          <w:lang w:eastAsia="en-GB"/>
        </w:rPr>
        <w:t xml:space="preserve"> : Si étudiant (p.ex. niveau </w:t>
      </w:r>
      <w:proofErr w:type="spellStart"/>
      <w:r w:rsidRPr="00396DE3">
        <w:rPr>
          <w:rFonts w:asciiTheme="minorHAnsi" w:hAnsiTheme="minorHAnsi" w:cstheme="minorHAnsi"/>
          <w:color w:val="222222"/>
          <w:lang w:eastAsia="en-GB"/>
        </w:rPr>
        <w:t>MSc</w:t>
      </w:r>
      <w:proofErr w:type="spellEnd"/>
      <w:r w:rsidRPr="00396DE3">
        <w:rPr>
          <w:rFonts w:asciiTheme="minorHAnsi" w:hAnsiTheme="minorHAnsi" w:cstheme="minorHAnsi"/>
          <w:color w:val="222222"/>
          <w:lang w:eastAsia="en-GB"/>
        </w:rPr>
        <w:t xml:space="preserve">), une compensation d’environ 600 €/mois est payée, si autre étape de carrière (doctorant ou </w:t>
      </w:r>
      <w:proofErr w:type="spellStart"/>
      <w:r w:rsidRPr="00396DE3">
        <w:rPr>
          <w:rFonts w:asciiTheme="minorHAnsi" w:hAnsiTheme="minorHAnsi" w:cstheme="minorHAnsi"/>
          <w:color w:val="222222"/>
          <w:lang w:eastAsia="en-GB"/>
        </w:rPr>
        <w:t>postdoc</w:t>
      </w:r>
      <w:proofErr w:type="spellEnd"/>
      <w:r w:rsidRPr="00396DE3">
        <w:rPr>
          <w:rFonts w:asciiTheme="minorHAnsi" w:hAnsiTheme="minorHAnsi" w:cstheme="minorHAnsi"/>
          <w:color w:val="222222"/>
          <w:lang w:eastAsia="en-GB"/>
        </w:rPr>
        <w:t xml:space="preserve">), nous postulerons pour une bourse de l’action COST G-Bike (Short </w:t>
      </w:r>
      <w:proofErr w:type="spellStart"/>
      <w:r w:rsidRPr="00396DE3">
        <w:rPr>
          <w:rFonts w:asciiTheme="minorHAnsi" w:hAnsiTheme="minorHAnsi" w:cstheme="minorHAnsi"/>
          <w:color w:val="222222"/>
          <w:lang w:eastAsia="en-GB"/>
        </w:rPr>
        <w:t>Term</w:t>
      </w:r>
      <w:proofErr w:type="spellEnd"/>
      <w:r w:rsidRPr="00396DE3">
        <w:rPr>
          <w:rFonts w:asciiTheme="minorHAnsi" w:hAnsiTheme="minorHAnsi" w:cstheme="minorHAnsi"/>
          <w:color w:val="222222"/>
          <w:lang w:eastAsia="en-GB"/>
        </w:rPr>
        <w:t xml:space="preserve"> Scientific Mission, </w:t>
      </w:r>
      <w:hyperlink r:id="rId7" w:history="1">
        <w:r w:rsidRPr="00396DE3">
          <w:rPr>
            <w:rStyle w:val="Hyperlink"/>
            <w:rFonts w:asciiTheme="minorHAnsi" w:hAnsiTheme="minorHAnsi" w:cstheme="minorHAnsi"/>
            <w:lang w:eastAsia="en-GB"/>
          </w:rPr>
          <w:t>https://g-bikegenetics.eu/en/about</w:t>
        </w:r>
      </w:hyperlink>
      <w:r w:rsidRPr="00396DE3">
        <w:rPr>
          <w:rFonts w:asciiTheme="minorHAnsi" w:hAnsiTheme="minorHAnsi" w:cstheme="minorHAnsi"/>
          <w:color w:val="222222"/>
          <w:lang w:eastAsia="en-GB"/>
        </w:rPr>
        <w:t>) qui soutient ce projet.</w:t>
      </w:r>
    </w:p>
    <w:p w:rsidR="00396DE3" w:rsidRPr="00396DE3" w:rsidRDefault="00396DE3" w:rsidP="00396DE3">
      <w:pPr>
        <w:shd w:val="clear" w:color="auto" w:fill="FFFFFF"/>
        <w:rPr>
          <w:rFonts w:asciiTheme="minorHAnsi" w:hAnsiTheme="minorHAnsi" w:cstheme="minorHAnsi"/>
          <w:color w:val="222222"/>
          <w:lang w:eastAsia="en-GB"/>
        </w:rPr>
      </w:pPr>
    </w:p>
    <w:p w:rsidR="00396DE3" w:rsidRPr="00396DE3" w:rsidRDefault="00396DE3" w:rsidP="00396DE3">
      <w:pPr>
        <w:shd w:val="clear" w:color="auto" w:fill="FFFFFF"/>
        <w:rPr>
          <w:rFonts w:asciiTheme="minorHAnsi" w:hAnsiTheme="minorHAnsi" w:cstheme="minorHAnsi"/>
          <w:color w:val="222222"/>
          <w:lang w:eastAsia="en-GB"/>
        </w:rPr>
      </w:pPr>
      <w:r w:rsidRPr="00396DE3">
        <w:rPr>
          <w:rFonts w:asciiTheme="minorHAnsi" w:hAnsiTheme="minorHAnsi" w:cstheme="minorHAnsi"/>
          <w:b/>
          <w:color w:val="222222"/>
          <w:lang w:eastAsia="en-GB"/>
        </w:rPr>
        <w:t>Dates </w:t>
      </w:r>
      <w:r w:rsidRPr="00396DE3">
        <w:rPr>
          <w:rFonts w:asciiTheme="minorHAnsi" w:hAnsiTheme="minorHAnsi" w:cstheme="minorHAnsi"/>
          <w:color w:val="222222"/>
          <w:lang w:eastAsia="en-GB"/>
        </w:rPr>
        <w:t>: Octobre – décembre 2022.</w:t>
      </w:r>
    </w:p>
    <w:p w:rsidR="00396DE3" w:rsidRPr="00396DE3" w:rsidRDefault="00396DE3" w:rsidP="00396DE3">
      <w:pPr>
        <w:shd w:val="clear" w:color="auto" w:fill="FFFFFF"/>
        <w:rPr>
          <w:rFonts w:asciiTheme="minorHAnsi" w:hAnsiTheme="minorHAnsi" w:cstheme="minorHAnsi"/>
          <w:color w:val="222222"/>
          <w:lang w:eastAsia="en-GB"/>
        </w:rPr>
      </w:pPr>
    </w:p>
    <w:p w:rsidR="00396DE3" w:rsidRPr="00396DE3" w:rsidRDefault="00396DE3" w:rsidP="00396DE3">
      <w:pPr>
        <w:shd w:val="clear" w:color="auto" w:fill="FFFFFF"/>
        <w:rPr>
          <w:rFonts w:asciiTheme="minorHAnsi" w:hAnsiTheme="minorHAnsi" w:cstheme="minorHAnsi"/>
          <w:color w:val="222222"/>
          <w:lang w:eastAsia="en-GB"/>
        </w:rPr>
      </w:pPr>
      <w:r w:rsidRPr="00396DE3">
        <w:rPr>
          <w:rFonts w:asciiTheme="minorHAnsi" w:hAnsiTheme="minorHAnsi" w:cstheme="minorHAnsi"/>
          <w:b/>
          <w:color w:val="222222"/>
          <w:lang w:eastAsia="en-GB"/>
        </w:rPr>
        <w:t>Localisation</w:t>
      </w:r>
      <w:r w:rsidRPr="00396DE3">
        <w:rPr>
          <w:rFonts w:asciiTheme="minorHAnsi" w:hAnsiTheme="minorHAnsi" w:cstheme="minorHAnsi"/>
          <w:color w:val="222222"/>
          <w:lang w:eastAsia="en-GB"/>
        </w:rPr>
        <w:t xml:space="preserve"> : INRAE UMR </w:t>
      </w:r>
      <w:proofErr w:type="spellStart"/>
      <w:r w:rsidRPr="00396DE3">
        <w:rPr>
          <w:rFonts w:asciiTheme="minorHAnsi" w:hAnsiTheme="minorHAnsi" w:cstheme="minorHAnsi"/>
          <w:color w:val="222222"/>
          <w:lang w:eastAsia="en-GB"/>
        </w:rPr>
        <w:t>Biogeco</w:t>
      </w:r>
      <w:proofErr w:type="spellEnd"/>
      <w:r w:rsidRPr="00396DE3">
        <w:rPr>
          <w:rFonts w:asciiTheme="minorHAnsi" w:hAnsiTheme="minorHAnsi" w:cstheme="minorHAnsi"/>
          <w:color w:val="222222"/>
          <w:lang w:eastAsia="en-GB"/>
        </w:rPr>
        <w:t>, 69 route d’Arcachon, 33610 Cestas, France.</w:t>
      </w:r>
    </w:p>
    <w:p w:rsidR="00396DE3" w:rsidRPr="00396DE3" w:rsidRDefault="00396DE3" w:rsidP="00396DE3">
      <w:pPr>
        <w:shd w:val="clear" w:color="auto" w:fill="FFFFFF"/>
        <w:rPr>
          <w:rFonts w:asciiTheme="minorHAnsi" w:hAnsiTheme="minorHAnsi" w:cstheme="minorHAnsi"/>
          <w:color w:val="222222"/>
          <w:lang w:eastAsia="en-GB"/>
        </w:rPr>
      </w:pPr>
    </w:p>
    <w:p w:rsidR="00396DE3" w:rsidRPr="00396DE3" w:rsidRDefault="00396DE3" w:rsidP="00396DE3">
      <w:pPr>
        <w:shd w:val="clear" w:color="auto" w:fill="FFFFFF"/>
        <w:rPr>
          <w:rFonts w:asciiTheme="minorHAnsi" w:hAnsiTheme="minorHAnsi" w:cstheme="minorHAnsi"/>
          <w:color w:val="222222"/>
          <w:lang w:eastAsia="en-GB"/>
        </w:rPr>
      </w:pPr>
      <w:r w:rsidRPr="00396DE3">
        <w:rPr>
          <w:rFonts w:asciiTheme="minorHAnsi" w:hAnsiTheme="minorHAnsi" w:cstheme="minorHAnsi"/>
          <w:b/>
          <w:color w:val="222222"/>
          <w:lang w:eastAsia="en-GB"/>
        </w:rPr>
        <w:t>Voici une actu INRAE</w:t>
      </w:r>
      <w:r w:rsidRPr="00396DE3">
        <w:rPr>
          <w:rFonts w:asciiTheme="minorHAnsi" w:hAnsiTheme="minorHAnsi" w:cstheme="minorHAnsi"/>
          <w:color w:val="222222"/>
          <w:lang w:eastAsia="en-GB"/>
        </w:rPr>
        <w:t xml:space="preserve"> à ce sujet: </w:t>
      </w:r>
      <w:hyperlink r:id="rId8" w:history="1">
        <w:r w:rsidRPr="00396DE3">
          <w:rPr>
            <w:rStyle w:val="Hyperlink"/>
            <w:rFonts w:asciiTheme="minorHAnsi" w:hAnsiTheme="minorHAnsi" w:cstheme="minorHAnsi"/>
            <w:lang w:eastAsia="en-GB"/>
          </w:rPr>
          <w:t>https://www.inrae.fr/actualites/coalition-chercheurs-appelle-prise-compte-biodiversite-genetique-laccord-mondial-convention-diversite-biologique</w:t>
        </w:r>
      </w:hyperlink>
    </w:p>
    <w:p w:rsidR="00396DE3" w:rsidRPr="00396DE3" w:rsidRDefault="00396DE3" w:rsidP="00396DE3">
      <w:pPr>
        <w:rPr>
          <w:rFonts w:asciiTheme="minorHAnsi" w:hAnsiTheme="minorHAnsi" w:cstheme="minorHAnsi"/>
        </w:rPr>
      </w:pPr>
    </w:p>
    <w:p w:rsidR="00396DE3" w:rsidRPr="00396DE3" w:rsidRDefault="00396DE3" w:rsidP="00396DE3">
      <w:pPr>
        <w:ind w:left="288" w:hanging="288"/>
        <w:rPr>
          <w:rFonts w:asciiTheme="minorHAnsi" w:hAnsiTheme="minorHAnsi" w:cstheme="minorHAnsi"/>
        </w:rPr>
      </w:pPr>
      <w:r w:rsidRPr="00396DE3">
        <w:rPr>
          <w:rFonts w:asciiTheme="minorHAnsi" w:hAnsiTheme="minorHAnsi" w:cstheme="minorHAnsi"/>
          <w:b/>
        </w:rPr>
        <w:t>Référence</w:t>
      </w:r>
      <w:r w:rsidRPr="00396DE3">
        <w:rPr>
          <w:rFonts w:asciiTheme="minorHAnsi" w:hAnsiTheme="minorHAnsi" w:cstheme="minorHAnsi"/>
        </w:rPr>
        <w:t> :</w:t>
      </w:r>
    </w:p>
    <w:p w:rsidR="00396DE3" w:rsidRPr="00396DE3" w:rsidRDefault="00396DE3" w:rsidP="00396DE3">
      <w:pPr>
        <w:ind w:left="288" w:hanging="288"/>
        <w:rPr>
          <w:rFonts w:asciiTheme="minorHAnsi" w:hAnsiTheme="minorHAnsi" w:cstheme="minorHAnsi"/>
          <w:sz w:val="22"/>
        </w:rPr>
      </w:pPr>
      <w:proofErr w:type="spellStart"/>
      <w:r w:rsidRPr="00396DE3">
        <w:rPr>
          <w:rFonts w:asciiTheme="minorHAnsi" w:hAnsiTheme="minorHAnsi" w:cstheme="minorHAnsi"/>
          <w:sz w:val="22"/>
        </w:rPr>
        <w:t>Hoban</w:t>
      </w:r>
      <w:proofErr w:type="spellEnd"/>
      <w:r w:rsidRPr="00396DE3">
        <w:rPr>
          <w:rFonts w:asciiTheme="minorHAnsi" w:hAnsiTheme="minorHAnsi" w:cstheme="minorHAnsi"/>
          <w:sz w:val="22"/>
        </w:rPr>
        <w:t xml:space="preserve"> S, </w:t>
      </w:r>
      <w:proofErr w:type="spellStart"/>
      <w:r w:rsidRPr="00396DE3">
        <w:rPr>
          <w:rFonts w:asciiTheme="minorHAnsi" w:hAnsiTheme="minorHAnsi" w:cstheme="minorHAnsi"/>
          <w:sz w:val="22"/>
        </w:rPr>
        <w:t>Bruford</w:t>
      </w:r>
      <w:proofErr w:type="spellEnd"/>
      <w:r w:rsidRPr="00396DE3">
        <w:rPr>
          <w:rFonts w:asciiTheme="minorHAnsi" w:hAnsiTheme="minorHAnsi" w:cstheme="minorHAnsi"/>
          <w:sz w:val="22"/>
        </w:rPr>
        <w:t xml:space="preserve"> M, D’</w:t>
      </w:r>
      <w:proofErr w:type="spellStart"/>
      <w:r w:rsidRPr="00396DE3">
        <w:rPr>
          <w:rFonts w:asciiTheme="minorHAnsi" w:hAnsiTheme="minorHAnsi" w:cstheme="minorHAnsi"/>
          <w:sz w:val="22"/>
        </w:rPr>
        <w:t>Urban</w:t>
      </w:r>
      <w:proofErr w:type="spellEnd"/>
      <w:r w:rsidRPr="00396DE3">
        <w:rPr>
          <w:rFonts w:asciiTheme="minorHAnsi" w:hAnsiTheme="minorHAnsi" w:cstheme="minorHAnsi"/>
          <w:sz w:val="22"/>
        </w:rPr>
        <w:t xml:space="preserve"> Jackson J, Lopes-Fernandes M, </w:t>
      </w:r>
      <w:r w:rsidRPr="00396DE3">
        <w:rPr>
          <w:rFonts w:asciiTheme="minorHAnsi" w:hAnsiTheme="minorHAnsi" w:cstheme="minorHAnsi"/>
          <w:b/>
          <w:sz w:val="22"/>
        </w:rPr>
        <w:t>Heuertz M</w:t>
      </w:r>
      <w:r w:rsidRPr="00396DE3">
        <w:rPr>
          <w:rFonts w:asciiTheme="minorHAnsi" w:hAnsiTheme="minorHAnsi" w:cstheme="minorHAnsi"/>
          <w:sz w:val="22"/>
        </w:rPr>
        <w:t xml:space="preserve">, Hohenlohe PA, Paz-Vinas I, </w:t>
      </w:r>
      <w:proofErr w:type="spellStart"/>
      <w:r w:rsidRPr="00396DE3">
        <w:rPr>
          <w:rFonts w:asciiTheme="minorHAnsi" w:hAnsiTheme="minorHAnsi" w:cstheme="minorHAnsi"/>
          <w:sz w:val="22"/>
        </w:rPr>
        <w:t>Sjögren-Gulve</w:t>
      </w:r>
      <w:proofErr w:type="spellEnd"/>
      <w:r w:rsidRPr="00396DE3">
        <w:rPr>
          <w:rFonts w:asciiTheme="minorHAnsi" w:hAnsiTheme="minorHAnsi" w:cstheme="minorHAnsi"/>
          <w:sz w:val="22"/>
        </w:rPr>
        <w:t xml:space="preserve"> P, </w:t>
      </w:r>
      <w:proofErr w:type="spellStart"/>
      <w:r w:rsidRPr="00396DE3">
        <w:rPr>
          <w:rFonts w:asciiTheme="minorHAnsi" w:hAnsiTheme="minorHAnsi" w:cstheme="minorHAnsi"/>
          <w:sz w:val="22"/>
        </w:rPr>
        <w:t>Segelbacher</w:t>
      </w:r>
      <w:proofErr w:type="spellEnd"/>
      <w:r w:rsidRPr="00396DE3">
        <w:rPr>
          <w:rFonts w:asciiTheme="minorHAnsi" w:hAnsiTheme="minorHAnsi" w:cstheme="minorHAnsi"/>
          <w:sz w:val="22"/>
        </w:rPr>
        <w:t xml:space="preserve"> G, </w:t>
      </w:r>
      <w:proofErr w:type="spellStart"/>
      <w:r w:rsidRPr="00396DE3">
        <w:rPr>
          <w:rFonts w:asciiTheme="minorHAnsi" w:hAnsiTheme="minorHAnsi" w:cstheme="minorHAnsi"/>
          <w:sz w:val="22"/>
        </w:rPr>
        <w:t>Vernesi</w:t>
      </w:r>
      <w:proofErr w:type="spellEnd"/>
      <w:r w:rsidRPr="00396DE3">
        <w:rPr>
          <w:rFonts w:asciiTheme="minorHAnsi" w:hAnsiTheme="minorHAnsi" w:cstheme="minorHAnsi"/>
          <w:sz w:val="22"/>
        </w:rPr>
        <w:t xml:space="preserve"> C, </w:t>
      </w:r>
      <w:proofErr w:type="spellStart"/>
      <w:r w:rsidRPr="00396DE3">
        <w:rPr>
          <w:rFonts w:asciiTheme="minorHAnsi" w:hAnsiTheme="minorHAnsi" w:cstheme="minorHAnsi"/>
          <w:sz w:val="22"/>
        </w:rPr>
        <w:t>Aitken</w:t>
      </w:r>
      <w:proofErr w:type="spellEnd"/>
      <w:r w:rsidRPr="00396DE3">
        <w:rPr>
          <w:rFonts w:asciiTheme="minorHAnsi" w:hAnsiTheme="minorHAnsi" w:cstheme="minorHAnsi"/>
          <w:sz w:val="22"/>
        </w:rPr>
        <w:t xml:space="preserve"> S, </w:t>
      </w:r>
      <w:proofErr w:type="spellStart"/>
      <w:r w:rsidRPr="00396DE3">
        <w:rPr>
          <w:rFonts w:asciiTheme="minorHAnsi" w:hAnsiTheme="minorHAnsi" w:cstheme="minorHAnsi"/>
          <w:sz w:val="22"/>
        </w:rPr>
        <w:t>Bertola</w:t>
      </w:r>
      <w:proofErr w:type="spellEnd"/>
      <w:r w:rsidRPr="00396DE3">
        <w:rPr>
          <w:rFonts w:asciiTheme="minorHAnsi" w:hAnsiTheme="minorHAnsi" w:cstheme="minorHAnsi"/>
          <w:sz w:val="22"/>
        </w:rPr>
        <w:t xml:space="preserve"> LD, Bloomer P, </w:t>
      </w:r>
      <w:proofErr w:type="spellStart"/>
      <w:r w:rsidRPr="00396DE3">
        <w:rPr>
          <w:rFonts w:asciiTheme="minorHAnsi" w:hAnsiTheme="minorHAnsi" w:cstheme="minorHAnsi"/>
          <w:sz w:val="22"/>
        </w:rPr>
        <w:t>Breed</w:t>
      </w:r>
      <w:proofErr w:type="spellEnd"/>
      <w:r w:rsidRPr="00396DE3">
        <w:rPr>
          <w:rFonts w:asciiTheme="minorHAnsi" w:hAnsiTheme="minorHAnsi" w:cstheme="minorHAnsi"/>
          <w:sz w:val="22"/>
        </w:rPr>
        <w:t xml:space="preserve"> M, </w:t>
      </w:r>
      <w:proofErr w:type="spellStart"/>
      <w:r w:rsidRPr="00396DE3">
        <w:rPr>
          <w:rFonts w:asciiTheme="minorHAnsi" w:hAnsiTheme="minorHAnsi" w:cstheme="minorHAnsi"/>
          <w:sz w:val="22"/>
        </w:rPr>
        <w:t>Rodríguez-Correa</w:t>
      </w:r>
      <w:proofErr w:type="spellEnd"/>
      <w:r w:rsidRPr="00396DE3">
        <w:rPr>
          <w:rFonts w:asciiTheme="minorHAnsi" w:hAnsiTheme="minorHAnsi" w:cstheme="minorHAnsi"/>
          <w:sz w:val="22"/>
        </w:rPr>
        <w:t xml:space="preserve"> H, Funk WC, </w:t>
      </w:r>
      <w:proofErr w:type="spellStart"/>
      <w:r w:rsidRPr="00396DE3">
        <w:rPr>
          <w:rFonts w:asciiTheme="minorHAnsi" w:hAnsiTheme="minorHAnsi" w:cstheme="minorHAnsi"/>
          <w:sz w:val="22"/>
        </w:rPr>
        <w:t>Grueber</w:t>
      </w:r>
      <w:proofErr w:type="spellEnd"/>
      <w:r w:rsidRPr="00396DE3">
        <w:rPr>
          <w:rFonts w:asciiTheme="minorHAnsi" w:hAnsiTheme="minorHAnsi" w:cstheme="minorHAnsi"/>
          <w:sz w:val="22"/>
        </w:rPr>
        <w:t xml:space="preserve"> CE, Hunter ME, Jaffe R, </w:t>
      </w:r>
      <w:proofErr w:type="spellStart"/>
      <w:r w:rsidRPr="00396DE3">
        <w:rPr>
          <w:rFonts w:asciiTheme="minorHAnsi" w:hAnsiTheme="minorHAnsi" w:cstheme="minorHAnsi"/>
          <w:sz w:val="22"/>
        </w:rPr>
        <w:t>Liggins</w:t>
      </w:r>
      <w:proofErr w:type="spellEnd"/>
      <w:r w:rsidRPr="00396DE3">
        <w:rPr>
          <w:rFonts w:asciiTheme="minorHAnsi" w:hAnsiTheme="minorHAnsi" w:cstheme="minorHAnsi"/>
          <w:sz w:val="22"/>
        </w:rPr>
        <w:t xml:space="preserve"> L, </w:t>
      </w:r>
      <w:proofErr w:type="spellStart"/>
      <w:r w:rsidRPr="00396DE3">
        <w:rPr>
          <w:rFonts w:asciiTheme="minorHAnsi" w:hAnsiTheme="minorHAnsi" w:cstheme="minorHAnsi"/>
          <w:sz w:val="22"/>
        </w:rPr>
        <w:t>Mergeay</w:t>
      </w:r>
      <w:proofErr w:type="spellEnd"/>
      <w:r w:rsidRPr="00396DE3">
        <w:rPr>
          <w:rFonts w:asciiTheme="minorHAnsi" w:hAnsiTheme="minorHAnsi" w:cstheme="minorHAnsi"/>
          <w:sz w:val="22"/>
        </w:rPr>
        <w:t xml:space="preserve"> J, </w:t>
      </w:r>
      <w:proofErr w:type="spellStart"/>
      <w:r w:rsidRPr="00396DE3">
        <w:rPr>
          <w:rFonts w:asciiTheme="minorHAnsi" w:hAnsiTheme="minorHAnsi" w:cstheme="minorHAnsi"/>
          <w:sz w:val="22"/>
        </w:rPr>
        <w:t>Moharrek</w:t>
      </w:r>
      <w:proofErr w:type="spellEnd"/>
      <w:r w:rsidRPr="00396DE3">
        <w:rPr>
          <w:rFonts w:asciiTheme="minorHAnsi" w:hAnsiTheme="minorHAnsi" w:cstheme="minorHAnsi"/>
          <w:sz w:val="22"/>
        </w:rPr>
        <w:t xml:space="preserve"> F, O’Brien D, Ogden R, Palma-Silva C, </w:t>
      </w:r>
      <w:proofErr w:type="spellStart"/>
      <w:r w:rsidRPr="00396DE3">
        <w:rPr>
          <w:rFonts w:asciiTheme="minorHAnsi" w:hAnsiTheme="minorHAnsi" w:cstheme="minorHAnsi"/>
          <w:sz w:val="22"/>
        </w:rPr>
        <w:t>Pierson</w:t>
      </w:r>
      <w:proofErr w:type="spellEnd"/>
      <w:r w:rsidRPr="00396DE3">
        <w:rPr>
          <w:rFonts w:asciiTheme="minorHAnsi" w:hAnsiTheme="minorHAnsi" w:cstheme="minorHAnsi"/>
          <w:sz w:val="22"/>
        </w:rPr>
        <w:t xml:space="preserve"> J, </w:t>
      </w:r>
      <w:proofErr w:type="spellStart"/>
      <w:r w:rsidRPr="00396DE3">
        <w:rPr>
          <w:rFonts w:asciiTheme="minorHAnsi" w:hAnsiTheme="minorHAnsi" w:cstheme="minorHAnsi"/>
          <w:sz w:val="22"/>
        </w:rPr>
        <w:t>Ramakrishnan</w:t>
      </w:r>
      <w:proofErr w:type="spellEnd"/>
      <w:r w:rsidRPr="00396DE3">
        <w:rPr>
          <w:rFonts w:asciiTheme="minorHAnsi" w:hAnsiTheme="minorHAnsi" w:cstheme="minorHAnsi"/>
          <w:sz w:val="22"/>
        </w:rPr>
        <w:t xml:space="preserve"> U, </w:t>
      </w:r>
      <w:proofErr w:type="spellStart"/>
      <w:r w:rsidRPr="00396DE3">
        <w:rPr>
          <w:rFonts w:asciiTheme="minorHAnsi" w:hAnsiTheme="minorHAnsi" w:cstheme="minorHAnsi"/>
          <w:sz w:val="22"/>
        </w:rPr>
        <w:t>Simo-Droissart</w:t>
      </w:r>
      <w:proofErr w:type="spellEnd"/>
      <w:r w:rsidRPr="00396DE3">
        <w:rPr>
          <w:rFonts w:asciiTheme="minorHAnsi" w:hAnsiTheme="minorHAnsi" w:cstheme="minorHAnsi"/>
          <w:sz w:val="22"/>
        </w:rPr>
        <w:t xml:space="preserve"> M, </w:t>
      </w:r>
      <w:proofErr w:type="spellStart"/>
      <w:r w:rsidRPr="00396DE3">
        <w:rPr>
          <w:rFonts w:asciiTheme="minorHAnsi" w:hAnsiTheme="minorHAnsi" w:cstheme="minorHAnsi"/>
          <w:sz w:val="22"/>
        </w:rPr>
        <w:t>Tani</w:t>
      </w:r>
      <w:proofErr w:type="spellEnd"/>
      <w:r w:rsidRPr="00396DE3">
        <w:rPr>
          <w:rFonts w:asciiTheme="minorHAnsi" w:hAnsiTheme="minorHAnsi" w:cstheme="minorHAnsi"/>
          <w:sz w:val="22"/>
        </w:rPr>
        <w:t xml:space="preserve"> N, </w:t>
      </w:r>
      <w:proofErr w:type="spellStart"/>
      <w:r w:rsidRPr="00396DE3">
        <w:rPr>
          <w:rFonts w:asciiTheme="minorHAnsi" w:hAnsiTheme="minorHAnsi" w:cstheme="minorHAnsi"/>
          <w:sz w:val="22"/>
        </w:rPr>
        <w:t>Waits</w:t>
      </w:r>
      <w:proofErr w:type="spellEnd"/>
      <w:r w:rsidRPr="00396DE3">
        <w:rPr>
          <w:rFonts w:asciiTheme="minorHAnsi" w:hAnsiTheme="minorHAnsi" w:cstheme="minorHAnsi"/>
          <w:sz w:val="22"/>
        </w:rPr>
        <w:t xml:space="preserve"> L, </w:t>
      </w:r>
      <w:proofErr w:type="spellStart"/>
      <w:r w:rsidRPr="00396DE3">
        <w:rPr>
          <w:rFonts w:asciiTheme="minorHAnsi" w:hAnsiTheme="minorHAnsi" w:cstheme="minorHAnsi"/>
          <w:sz w:val="22"/>
        </w:rPr>
        <w:t>Laikre</w:t>
      </w:r>
      <w:proofErr w:type="spellEnd"/>
      <w:r w:rsidRPr="00396DE3">
        <w:rPr>
          <w:rFonts w:asciiTheme="minorHAnsi" w:hAnsiTheme="minorHAnsi" w:cstheme="minorHAnsi"/>
          <w:sz w:val="22"/>
        </w:rPr>
        <w:t xml:space="preserve"> L. 2020. </w:t>
      </w:r>
      <w:r w:rsidRPr="00396DE3">
        <w:rPr>
          <w:rFonts w:asciiTheme="minorHAnsi" w:hAnsiTheme="minorHAnsi" w:cstheme="minorHAnsi"/>
          <w:sz w:val="22"/>
          <w:lang w:val="en-GB"/>
        </w:rPr>
        <w:t xml:space="preserve">Genetic diversity targets and indicators in the CBD post-2020 Global Biodiversity Framework </w:t>
      </w:r>
      <w:proofErr w:type="gramStart"/>
      <w:r w:rsidRPr="00396DE3">
        <w:rPr>
          <w:rFonts w:asciiTheme="minorHAnsi" w:hAnsiTheme="minorHAnsi" w:cstheme="minorHAnsi"/>
          <w:sz w:val="22"/>
          <w:lang w:val="en-GB"/>
        </w:rPr>
        <w:t>must be improved</w:t>
      </w:r>
      <w:proofErr w:type="gramEnd"/>
      <w:r w:rsidRPr="00396DE3">
        <w:rPr>
          <w:rFonts w:asciiTheme="minorHAnsi" w:hAnsiTheme="minorHAnsi" w:cstheme="minorHAnsi"/>
          <w:sz w:val="22"/>
          <w:lang w:val="en-GB"/>
        </w:rPr>
        <w:t xml:space="preserve">. </w:t>
      </w:r>
      <w:proofErr w:type="spellStart"/>
      <w:r w:rsidRPr="00396DE3">
        <w:rPr>
          <w:rFonts w:asciiTheme="minorHAnsi" w:hAnsiTheme="minorHAnsi" w:cstheme="minorHAnsi"/>
          <w:sz w:val="22"/>
        </w:rPr>
        <w:t>Biological</w:t>
      </w:r>
      <w:proofErr w:type="spellEnd"/>
      <w:r w:rsidRPr="00396DE3">
        <w:rPr>
          <w:rFonts w:asciiTheme="minorHAnsi" w:hAnsiTheme="minorHAnsi" w:cstheme="minorHAnsi"/>
          <w:sz w:val="22"/>
        </w:rPr>
        <w:t xml:space="preserve"> Conservation 248:108654. </w:t>
      </w:r>
      <w:hyperlink r:id="rId9" w:history="1">
        <w:r w:rsidRPr="00396DE3">
          <w:rPr>
            <w:rStyle w:val="Hyperlink"/>
            <w:rFonts w:asciiTheme="minorHAnsi" w:hAnsiTheme="minorHAnsi" w:cstheme="minorHAnsi"/>
            <w:sz w:val="22"/>
          </w:rPr>
          <w:t>https://doi.org/10.1016/j.biocon.2020.108654</w:t>
        </w:r>
      </w:hyperlink>
    </w:p>
    <w:p w:rsidR="00E97E2D" w:rsidRPr="00396DE3" w:rsidRDefault="00E97E2D" w:rsidP="00396DE3">
      <w:pPr>
        <w:jc w:val="right"/>
        <w:rPr>
          <w:rFonts w:asciiTheme="minorHAnsi" w:hAnsiTheme="minorHAnsi" w:cstheme="minorHAnsi"/>
          <w:sz w:val="22"/>
          <w:szCs w:val="21"/>
          <w:lang w:val="en-GB"/>
        </w:rPr>
      </w:pPr>
    </w:p>
    <w:sectPr w:rsidR="00E97E2D" w:rsidRPr="00396DE3" w:rsidSect="00480C61">
      <w:headerReference w:type="default" r:id="rId10"/>
      <w:footerReference w:type="default" r:id="rId11"/>
      <w:pgSz w:w="11906" w:h="16838"/>
      <w:pgMar w:top="1440" w:right="1080" w:bottom="1440" w:left="1080" w:header="709"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178" w:rsidRDefault="00C02178">
      <w:r>
        <w:separator/>
      </w:r>
    </w:p>
  </w:endnote>
  <w:endnote w:type="continuationSeparator" w:id="0">
    <w:p w:rsidR="00C02178" w:rsidRDefault="00C0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673" w:rsidRPr="00480C61" w:rsidRDefault="00480C61" w:rsidP="00702B94">
    <w:pPr>
      <w:pStyle w:val="Footer"/>
      <w:ind w:left="-180"/>
      <w:rPr>
        <w:rFonts w:asciiTheme="minorHAnsi" w:hAnsiTheme="minorHAnsi" w:cstheme="minorHAnsi"/>
        <w:b/>
        <w:sz w:val="18"/>
        <w:szCs w:val="18"/>
      </w:rPr>
    </w:pPr>
    <w:r w:rsidRPr="00480C61">
      <w:rPr>
        <w:rFonts w:asciiTheme="minorHAnsi" w:hAnsiTheme="minorHAnsi" w:cstheme="minorHAnsi"/>
        <w:b/>
        <w:sz w:val="18"/>
        <w:szCs w:val="18"/>
      </w:rPr>
      <w:t>INRAE – Institut national de recherche en agriculture, alimentation et environnement</w:t>
    </w:r>
    <w:r w:rsidR="00A67493" w:rsidRPr="00480C61">
      <w:rPr>
        <w:rFonts w:asciiTheme="minorHAnsi" w:hAnsiTheme="minorHAnsi" w:cstheme="minorHAnsi"/>
        <w:b/>
        <w:noProof/>
        <w:sz w:val="18"/>
        <w:szCs w:val="18"/>
        <w:lang w:val="en-GB" w:eastAsia="en-GB"/>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-75565</wp:posOffset>
              </wp:positionV>
              <wp:extent cx="5943600" cy="0"/>
              <wp:effectExtent l="9525" t="10160" r="9525" b="88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3E3B3"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95pt" to="45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hD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" strokeweight=".5pt"/>
          </w:pict>
        </mc:Fallback>
      </mc:AlternateContent>
    </w:r>
    <w:r w:rsidRPr="00480C61">
      <w:rPr>
        <w:rFonts w:asciiTheme="minorHAnsi" w:hAnsiTheme="minorHAnsi" w:cstheme="minorHAnsi"/>
        <w:b/>
        <w:sz w:val="18"/>
        <w:szCs w:val="18"/>
      </w:rPr>
      <w:t xml:space="preserve">, </w:t>
    </w:r>
    <w:r w:rsidR="00DC2673" w:rsidRPr="00480C61">
      <w:rPr>
        <w:rFonts w:asciiTheme="minorHAnsi" w:hAnsiTheme="minorHAnsi" w:cstheme="minorHAnsi"/>
        <w:b/>
        <w:sz w:val="18"/>
        <w:szCs w:val="18"/>
      </w:rPr>
      <w:t xml:space="preserve">Centre </w:t>
    </w:r>
    <w:r w:rsidRPr="00480C61">
      <w:rPr>
        <w:rFonts w:asciiTheme="minorHAnsi" w:hAnsiTheme="minorHAnsi" w:cstheme="minorHAnsi"/>
        <w:b/>
        <w:sz w:val="18"/>
        <w:szCs w:val="18"/>
      </w:rPr>
      <w:t xml:space="preserve">Nouvelle </w:t>
    </w:r>
    <w:r w:rsidR="006E4207" w:rsidRPr="00480C61">
      <w:rPr>
        <w:rFonts w:asciiTheme="minorHAnsi" w:hAnsiTheme="minorHAnsi" w:cstheme="minorHAnsi"/>
        <w:b/>
        <w:sz w:val="18"/>
        <w:szCs w:val="18"/>
      </w:rPr>
      <w:t>Aquitaine</w:t>
    </w:r>
    <w:r w:rsidRPr="00480C61">
      <w:rPr>
        <w:rFonts w:asciiTheme="minorHAnsi" w:hAnsiTheme="minorHAnsi" w:cstheme="minorHAnsi"/>
        <w:b/>
        <w:sz w:val="18"/>
        <w:szCs w:val="18"/>
      </w:rPr>
      <w:t xml:space="preserve"> - Bordeaux</w:t>
    </w:r>
    <w:r w:rsidR="00DC2673" w:rsidRPr="00480C61">
      <w:rPr>
        <w:rFonts w:asciiTheme="minorHAnsi" w:hAnsiTheme="minorHAnsi" w:cstheme="minorHAnsi"/>
        <w:b/>
        <w:sz w:val="18"/>
        <w:szCs w:val="18"/>
      </w:rPr>
      <w:t xml:space="preserve"> </w:t>
    </w:r>
  </w:p>
  <w:p w:rsidR="006E4207" w:rsidRPr="00480C61" w:rsidRDefault="00480C61" w:rsidP="006E4207">
    <w:pPr>
      <w:pStyle w:val="Footer"/>
      <w:ind w:left="-180"/>
      <w:rPr>
        <w:rFonts w:asciiTheme="minorHAnsi" w:hAnsiTheme="minorHAnsi" w:cstheme="minorHAnsi"/>
        <w:sz w:val="18"/>
        <w:szCs w:val="18"/>
      </w:rPr>
    </w:pPr>
    <w:r w:rsidRPr="00480C61">
      <w:rPr>
        <w:rFonts w:asciiTheme="minorHAnsi" w:hAnsiTheme="minorHAnsi" w:cstheme="minorHAnsi"/>
        <w:sz w:val="18"/>
        <w:szCs w:val="18"/>
      </w:rPr>
      <w:t xml:space="preserve">UMR </w:t>
    </w:r>
    <w:proofErr w:type="spellStart"/>
    <w:r w:rsidRPr="00480C61">
      <w:rPr>
        <w:rFonts w:asciiTheme="minorHAnsi" w:hAnsiTheme="minorHAnsi" w:cstheme="minorHAnsi"/>
        <w:sz w:val="18"/>
        <w:szCs w:val="18"/>
      </w:rPr>
      <w:t>Biogeco</w:t>
    </w:r>
    <w:proofErr w:type="spellEnd"/>
    <w:r w:rsidR="006E4207" w:rsidRPr="00480C61">
      <w:rPr>
        <w:rFonts w:asciiTheme="minorHAnsi" w:hAnsiTheme="minorHAnsi" w:cstheme="minorHAnsi"/>
        <w:sz w:val="18"/>
        <w:szCs w:val="18"/>
      </w:rPr>
      <w:t>, route d’Arcachon 69, F-33610 Cestas, France</w:t>
    </w:r>
  </w:p>
  <w:p w:rsidR="00DC2673" w:rsidRPr="00480C61" w:rsidRDefault="00DC2673" w:rsidP="00702B94">
    <w:pPr>
      <w:pStyle w:val="Footer"/>
      <w:ind w:left="-360" w:firstLine="180"/>
      <w:rPr>
        <w:rFonts w:asciiTheme="minorHAnsi" w:hAnsiTheme="minorHAnsi" w:cstheme="minorHAnsi"/>
        <w:color w:val="8BAC21"/>
        <w:sz w:val="18"/>
        <w:szCs w:val="18"/>
      </w:rPr>
    </w:pPr>
    <w:r w:rsidRPr="00440C8A">
      <w:rPr>
        <w:rFonts w:asciiTheme="minorHAnsi" w:hAnsiTheme="minorHAnsi" w:cstheme="minorHAnsi"/>
        <w:b/>
        <w:color w:val="009999"/>
        <w:sz w:val="18"/>
        <w:szCs w:val="18"/>
      </w:rPr>
      <w:t>Tél.</w:t>
    </w:r>
    <w:r w:rsidRPr="00440C8A">
      <w:rPr>
        <w:rFonts w:asciiTheme="minorHAnsi" w:hAnsiTheme="minorHAnsi" w:cstheme="minorHAnsi"/>
        <w:b/>
        <w:color w:val="8BAC21"/>
        <w:sz w:val="18"/>
        <w:szCs w:val="18"/>
      </w:rPr>
      <w:t> :</w:t>
    </w:r>
    <w:r w:rsidRPr="00440C8A">
      <w:rPr>
        <w:rFonts w:asciiTheme="minorHAnsi" w:hAnsiTheme="minorHAnsi" w:cstheme="minorHAnsi"/>
        <w:color w:val="8BAC21"/>
        <w:sz w:val="18"/>
        <w:szCs w:val="18"/>
      </w:rPr>
      <w:t xml:space="preserve"> </w:t>
    </w:r>
    <w:r w:rsidR="00B1638C" w:rsidRPr="00440C8A">
      <w:rPr>
        <w:rFonts w:asciiTheme="minorHAnsi" w:hAnsiTheme="minorHAnsi" w:cstheme="minorHAnsi"/>
        <w:sz w:val="18"/>
        <w:szCs w:val="18"/>
      </w:rPr>
      <w:t xml:space="preserve">++33 535385329 </w:t>
    </w:r>
    <w:r w:rsidRPr="00440C8A">
      <w:rPr>
        <w:rFonts w:asciiTheme="minorHAnsi" w:hAnsiTheme="minorHAnsi" w:cstheme="minorHAnsi"/>
        <w:sz w:val="18"/>
        <w:szCs w:val="18"/>
      </w:rPr>
      <w:t xml:space="preserve">– </w:t>
    </w:r>
    <w:r w:rsidR="006E4207" w:rsidRPr="00440C8A">
      <w:rPr>
        <w:rFonts w:asciiTheme="minorHAnsi" w:hAnsiTheme="minorHAnsi" w:cstheme="minorHAnsi"/>
        <w:b/>
        <w:color w:val="009999"/>
        <w:sz w:val="18"/>
        <w:szCs w:val="18"/>
      </w:rPr>
      <w:t>Email</w:t>
    </w:r>
    <w:r w:rsidRPr="00440C8A">
      <w:rPr>
        <w:rFonts w:asciiTheme="minorHAnsi" w:hAnsiTheme="minorHAnsi" w:cstheme="minorHAnsi"/>
        <w:b/>
        <w:color w:val="009999"/>
        <w:sz w:val="18"/>
        <w:szCs w:val="18"/>
      </w:rPr>
      <w:t> :</w:t>
    </w:r>
    <w:r w:rsidRPr="00440C8A">
      <w:rPr>
        <w:rFonts w:asciiTheme="minorHAnsi" w:hAnsiTheme="minorHAnsi" w:cstheme="minorHAnsi"/>
        <w:color w:val="8BAC21"/>
        <w:sz w:val="18"/>
        <w:szCs w:val="18"/>
      </w:rPr>
      <w:t xml:space="preserve"> </w:t>
    </w:r>
    <w:r w:rsidR="00B1638C" w:rsidRPr="00440C8A">
      <w:rPr>
        <w:rFonts w:asciiTheme="minorHAnsi" w:hAnsiTheme="minorHAnsi" w:cstheme="minorHAnsi"/>
        <w:sz w:val="18"/>
        <w:szCs w:val="18"/>
      </w:rPr>
      <w:t>myriam.heuertz@inra</w:t>
    </w:r>
    <w:r w:rsidR="00480C61" w:rsidRPr="00440C8A">
      <w:rPr>
        <w:rFonts w:asciiTheme="minorHAnsi" w:hAnsiTheme="minorHAnsi" w:cstheme="minorHAnsi"/>
        <w:sz w:val="18"/>
        <w:szCs w:val="18"/>
      </w:rPr>
      <w:t>e</w:t>
    </w:r>
    <w:r w:rsidR="00B1638C" w:rsidRPr="00440C8A">
      <w:rPr>
        <w:rFonts w:asciiTheme="minorHAnsi" w:hAnsiTheme="minorHAnsi" w:cstheme="minorHAnsi"/>
        <w:sz w:val="18"/>
        <w:szCs w:val="18"/>
      </w:rPr>
      <w:t>.fr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178" w:rsidRDefault="00C02178">
      <w:r>
        <w:separator/>
      </w:r>
    </w:p>
  </w:footnote>
  <w:footnote w:type="continuationSeparator" w:id="0">
    <w:p w:rsidR="00C02178" w:rsidRDefault="00C0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673" w:rsidRDefault="00537161" w:rsidP="00F6332B">
    <w:pPr>
      <w:pStyle w:val="Header"/>
    </w:pPr>
    <w:r w:rsidRPr="00537161">
      <w:rPr>
        <w:noProof/>
        <w:lang w:val="en-GB" w:eastAsia="en-GB"/>
      </w:rPr>
      <w:drawing>
        <wp:inline distT="0" distB="0" distL="0" distR="0" wp14:anchorId="18E497CD" wp14:editId="4E9F6E66">
          <wp:extent cx="1914525" cy="50886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44129" cy="516728"/>
                  </a:xfrm>
                  <a:prstGeom prst="rect">
                    <a:avLst/>
                  </a:prstGeom>
                </pic:spPr>
              </pic:pic>
            </a:graphicData>
          </a:graphic>
        </wp:inline>
      </w:drawing>
    </w:r>
    <w:r w:rsidR="00A67493">
      <w:rPr>
        <w:noProof/>
        <w:lang w:val="en-GB" w:eastAsia="en-GB"/>
      </w:rPr>
      <w:drawing>
        <wp:anchor distT="0" distB="0" distL="114300" distR="114300" simplePos="0" relativeHeight="251658752" behindDoc="0" locked="0" layoutInCell="1" allowOverlap="1">
          <wp:simplePos x="0" y="0"/>
          <wp:positionH relativeFrom="column">
            <wp:posOffset>3662045</wp:posOffset>
          </wp:positionH>
          <wp:positionV relativeFrom="paragraph">
            <wp:posOffset>-180975</wp:posOffset>
          </wp:positionV>
          <wp:extent cx="2371725" cy="952500"/>
          <wp:effectExtent l="0" t="0" r="0" b="0"/>
          <wp:wrapNone/>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clrChange>
                      <a:clrFrom>
                        <a:srgbClr val="FFFEFC"/>
                      </a:clrFrom>
                      <a:clrTo>
                        <a:srgbClr val="FFFEFC">
                          <a:alpha val="0"/>
                        </a:srgbClr>
                      </a:clrTo>
                    </a:clrChange>
                    <a:extLst>
                      <a:ext uri="{28A0092B-C50C-407E-A947-70E740481C1C}">
                        <a14:useLocalDpi xmlns:a14="http://schemas.microsoft.com/office/drawing/2010/main" val="0"/>
                      </a:ext>
                    </a:extLst>
                  </a:blip>
                  <a:srcRect/>
                  <a:stretch>
                    <a:fillRect/>
                  </a:stretch>
                </pic:blipFill>
                <pic:spPr bwMode="auto">
                  <a:xfrm>
                    <a:off x="0" y="0"/>
                    <a:ext cx="2371725" cy="952500"/>
                  </a:xfrm>
                  <a:prstGeom prst="rect">
                    <a:avLst/>
                  </a:prstGeom>
                  <a:noFill/>
                </pic:spPr>
              </pic:pic>
            </a:graphicData>
          </a:graphic>
          <wp14:sizeRelH relativeFrom="page">
            <wp14:pctWidth>0</wp14:pctWidth>
          </wp14:sizeRelH>
          <wp14:sizeRelV relativeFrom="page">
            <wp14:pctHeight>0</wp14:pctHeight>
          </wp14:sizeRelV>
        </wp:anchor>
      </w:drawing>
    </w:r>
    <w:r w:rsidR="00F6332B">
      <w:rPr>
        <w:lang w:val="en-GB"/>
      </w:rPr>
      <w:tab/>
    </w:r>
    <w:r w:rsidR="00F6332B">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D9483F"/>
    <w:multiLevelType w:val="hybridMultilevel"/>
    <w:tmpl w:val="14BE15F6"/>
    <w:lvl w:ilvl="0" w:tplc="2C32C618">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EB6D0F"/>
    <w:multiLevelType w:val="hybridMultilevel"/>
    <w:tmpl w:val="FF6C840C"/>
    <w:lvl w:ilvl="0" w:tplc="44B8A7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78"/>
    <w:rsid w:val="00006D6F"/>
    <w:rsid w:val="00011D5F"/>
    <w:rsid w:val="000548D4"/>
    <w:rsid w:val="000616B6"/>
    <w:rsid w:val="00073BC5"/>
    <w:rsid w:val="000849A9"/>
    <w:rsid w:val="00086E49"/>
    <w:rsid w:val="000F0DC9"/>
    <w:rsid w:val="001424E2"/>
    <w:rsid w:val="00144E1A"/>
    <w:rsid w:val="001544EA"/>
    <w:rsid w:val="00164A4E"/>
    <w:rsid w:val="00171E14"/>
    <w:rsid w:val="001723F9"/>
    <w:rsid w:val="001919EF"/>
    <w:rsid w:val="00192AF2"/>
    <w:rsid w:val="001B709F"/>
    <w:rsid w:val="001C1FE7"/>
    <w:rsid w:val="002079C7"/>
    <w:rsid w:val="002103BE"/>
    <w:rsid w:val="00224BAE"/>
    <w:rsid w:val="0024592E"/>
    <w:rsid w:val="00247664"/>
    <w:rsid w:val="002933FE"/>
    <w:rsid w:val="00294C2A"/>
    <w:rsid w:val="00296047"/>
    <w:rsid w:val="002A5380"/>
    <w:rsid w:val="002A716C"/>
    <w:rsid w:val="002B7BDB"/>
    <w:rsid w:val="002D4741"/>
    <w:rsid w:val="002F7D1D"/>
    <w:rsid w:val="00366D81"/>
    <w:rsid w:val="00383323"/>
    <w:rsid w:val="003872F7"/>
    <w:rsid w:val="00387A17"/>
    <w:rsid w:val="00396DE3"/>
    <w:rsid w:val="003C11F3"/>
    <w:rsid w:val="003D74D7"/>
    <w:rsid w:val="003F1550"/>
    <w:rsid w:val="003F43D4"/>
    <w:rsid w:val="003F53A1"/>
    <w:rsid w:val="00425030"/>
    <w:rsid w:val="00430490"/>
    <w:rsid w:val="00435629"/>
    <w:rsid w:val="00440C8A"/>
    <w:rsid w:val="004539F2"/>
    <w:rsid w:val="00456238"/>
    <w:rsid w:val="004575A9"/>
    <w:rsid w:val="00480C61"/>
    <w:rsid w:val="00490F34"/>
    <w:rsid w:val="004B3CBD"/>
    <w:rsid w:val="004D0B73"/>
    <w:rsid w:val="004D0BB9"/>
    <w:rsid w:val="004D3E0C"/>
    <w:rsid w:val="00525FE7"/>
    <w:rsid w:val="00532E31"/>
    <w:rsid w:val="00536DDC"/>
    <w:rsid w:val="00537161"/>
    <w:rsid w:val="00583A95"/>
    <w:rsid w:val="005B2A63"/>
    <w:rsid w:val="005C0810"/>
    <w:rsid w:val="005F6E38"/>
    <w:rsid w:val="005F7BA4"/>
    <w:rsid w:val="0060330A"/>
    <w:rsid w:val="00613474"/>
    <w:rsid w:val="006136E8"/>
    <w:rsid w:val="00626867"/>
    <w:rsid w:val="00635DDD"/>
    <w:rsid w:val="00661DA2"/>
    <w:rsid w:val="006B0357"/>
    <w:rsid w:val="006B0FE7"/>
    <w:rsid w:val="006B6D4B"/>
    <w:rsid w:val="006D147E"/>
    <w:rsid w:val="006D41DE"/>
    <w:rsid w:val="006E4207"/>
    <w:rsid w:val="006E6636"/>
    <w:rsid w:val="006F2429"/>
    <w:rsid w:val="006F342B"/>
    <w:rsid w:val="00702B94"/>
    <w:rsid w:val="00702D1E"/>
    <w:rsid w:val="00717019"/>
    <w:rsid w:val="00723B5E"/>
    <w:rsid w:val="007369CD"/>
    <w:rsid w:val="00763AC8"/>
    <w:rsid w:val="00766FD1"/>
    <w:rsid w:val="0079319E"/>
    <w:rsid w:val="007A4225"/>
    <w:rsid w:val="007A65BF"/>
    <w:rsid w:val="007C3369"/>
    <w:rsid w:val="007C4323"/>
    <w:rsid w:val="007E0F54"/>
    <w:rsid w:val="007E15FF"/>
    <w:rsid w:val="007E2C03"/>
    <w:rsid w:val="00824779"/>
    <w:rsid w:val="00827318"/>
    <w:rsid w:val="0083050E"/>
    <w:rsid w:val="00841347"/>
    <w:rsid w:val="00843E28"/>
    <w:rsid w:val="008471D3"/>
    <w:rsid w:val="008552CB"/>
    <w:rsid w:val="00856E11"/>
    <w:rsid w:val="00881A1F"/>
    <w:rsid w:val="00885CF5"/>
    <w:rsid w:val="00891DFE"/>
    <w:rsid w:val="008B1CC4"/>
    <w:rsid w:val="008B48DB"/>
    <w:rsid w:val="008D6130"/>
    <w:rsid w:val="008E19C6"/>
    <w:rsid w:val="008E1E39"/>
    <w:rsid w:val="008F6A73"/>
    <w:rsid w:val="00904F5E"/>
    <w:rsid w:val="0091297C"/>
    <w:rsid w:val="00920EBB"/>
    <w:rsid w:val="00920FE0"/>
    <w:rsid w:val="00923E24"/>
    <w:rsid w:val="009256DE"/>
    <w:rsid w:val="00950E44"/>
    <w:rsid w:val="00963C8C"/>
    <w:rsid w:val="00977E18"/>
    <w:rsid w:val="0099471C"/>
    <w:rsid w:val="00994CC7"/>
    <w:rsid w:val="009A11CE"/>
    <w:rsid w:val="009A21DC"/>
    <w:rsid w:val="009A353F"/>
    <w:rsid w:val="009A7494"/>
    <w:rsid w:val="009B33EE"/>
    <w:rsid w:val="009C7E1F"/>
    <w:rsid w:val="009E7E88"/>
    <w:rsid w:val="00A102FD"/>
    <w:rsid w:val="00A11778"/>
    <w:rsid w:val="00A25359"/>
    <w:rsid w:val="00A26924"/>
    <w:rsid w:val="00A357DC"/>
    <w:rsid w:val="00A4444E"/>
    <w:rsid w:val="00A519E7"/>
    <w:rsid w:val="00A67493"/>
    <w:rsid w:val="00A83F4B"/>
    <w:rsid w:val="00A92867"/>
    <w:rsid w:val="00A95EBC"/>
    <w:rsid w:val="00A97409"/>
    <w:rsid w:val="00AB0359"/>
    <w:rsid w:val="00AC1EA9"/>
    <w:rsid w:val="00AC2CE1"/>
    <w:rsid w:val="00AF2D7B"/>
    <w:rsid w:val="00AF35A3"/>
    <w:rsid w:val="00B03560"/>
    <w:rsid w:val="00B1638C"/>
    <w:rsid w:val="00B3153A"/>
    <w:rsid w:val="00B649A3"/>
    <w:rsid w:val="00B74F90"/>
    <w:rsid w:val="00B86F22"/>
    <w:rsid w:val="00B94DB5"/>
    <w:rsid w:val="00BA0356"/>
    <w:rsid w:val="00BA6AD6"/>
    <w:rsid w:val="00BB7112"/>
    <w:rsid w:val="00BC1CC5"/>
    <w:rsid w:val="00BC2568"/>
    <w:rsid w:val="00BD2956"/>
    <w:rsid w:val="00BE17B5"/>
    <w:rsid w:val="00BE6A61"/>
    <w:rsid w:val="00C00E9D"/>
    <w:rsid w:val="00C02178"/>
    <w:rsid w:val="00C04237"/>
    <w:rsid w:val="00C07583"/>
    <w:rsid w:val="00C211F8"/>
    <w:rsid w:val="00C22995"/>
    <w:rsid w:val="00C24572"/>
    <w:rsid w:val="00C24FCC"/>
    <w:rsid w:val="00C32490"/>
    <w:rsid w:val="00C8291D"/>
    <w:rsid w:val="00CA406D"/>
    <w:rsid w:val="00CA435A"/>
    <w:rsid w:val="00CD1CFC"/>
    <w:rsid w:val="00CD2FC9"/>
    <w:rsid w:val="00CD6344"/>
    <w:rsid w:val="00CF2D1E"/>
    <w:rsid w:val="00D06430"/>
    <w:rsid w:val="00D07EF8"/>
    <w:rsid w:val="00D12FBC"/>
    <w:rsid w:val="00D234B0"/>
    <w:rsid w:val="00D277BF"/>
    <w:rsid w:val="00D365B9"/>
    <w:rsid w:val="00D4768F"/>
    <w:rsid w:val="00D5781B"/>
    <w:rsid w:val="00D9149B"/>
    <w:rsid w:val="00D97078"/>
    <w:rsid w:val="00DA4976"/>
    <w:rsid w:val="00DA4B95"/>
    <w:rsid w:val="00DA5F9B"/>
    <w:rsid w:val="00DB0849"/>
    <w:rsid w:val="00DC2673"/>
    <w:rsid w:val="00DC4772"/>
    <w:rsid w:val="00DE2DE6"/>
    <w:rsid w:val="00DF6449"/>
    <w:rsid w:val="00E37AFD"/>
    <w:rsid w:val="00E468C4"/>
    <w:rsid w:val="00E97479"/>
    <w:rsid w:val="00E97E2D"/>
    <w:rsid w:val="00EA1DA4"/>
    <w:rsid w:val="00EB16DB"/>
    <w:rsid w:val="00EC6040"/>
    <w:rsid w:val="00EC6A88"/>
    <w:rsid w:val="00ED0AE7"/>
    <w:rsid w:val="00EF67DF"/>
    <w:rsid w:val="00F444B2"/>
    <w:rsid w:val="00F4665B"/>
    <w:rsid w:val="00F6332B"/>
    <w:rsid w:val="00F81023"/>
    <w:rsid w:val="00F81865"/>
    <w:rsid w:val="00F85481"/>
    <w:rsid w:val="00F877E2"/>
    <w:rsid w:val="00F90F34"/>
    <w:rsid w:val="00FA0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ADECB6-5969-4280-97A5-288A06BD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68F"/>
    <w:rPr>
      <w:sz w:val="24"/>
      <w:szCs w:val="24"/>
      <w:lang w:val="fr-FR" w:eastAsia="fr-FR"/>
    </w:rPr>
  </w:style>
  <w:style w:type="paragraph" w:styleId="Heading1">
    <w:name w:val="heading 1"/>
    <w:basedOn w:val="Normal"/>
    <w:next w:val="Normal"/>
    <w:link w:val="Heading1Char"/>
    <w:qFormat/>
    <w:rsid w:val="003F53A1"/>
    <w:pPr>
      <w:keepNext/>
      <w:widowControl w:val="0"/>
      <w:numPr>
        <w:numId w:val="2"/>
      </w:numPr>
      <w:suppressAutoHyphens/>
      <w:ind w:left="1260" w:firstLine="0"/>
      <w:outlineLvl w:val="0"/>
    </w:pPr>
    <w:rPr>
      <w:rFonts w:ascii="Arial" w:hAnsi="Arial" w:cs="Arial"/>
      <w:b/>
      <w:bCs/>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7078"/>
    <w:pPr>
      <w:tabs>
        <w:tab w:val="center" w:pos="4536"/>
        <w:tab w:val="right" w:pos="9072"/>
      </w:tabs>
    </w:pPr>
  </w:style>
  <w:style w:type="paragraph" w:styleId="Footer">
    <w:name w:val="footer"/>
    <w:basedOn w:val="Normal"/>
    <w:rsid w:val="00D97078"/>
    <w:pPr>
      <w:tabs>
        <w:tab w:val="center" w:pos="4536"/>
        <w:tab w:val="right" w:pos="9072"/>
      </w:tabs>
    </w:pPr>
  </w:style>
  <w:style w:type="paragraph" w:styleId="BalloonText">
    <w:name w:val="Balloon Text"/>
    <w:basedOn w:val="Normal"/>
    <w:semiHidden/>
    <w:rsid w:val="00D06430"/>
    <w:rPr>
      <w:rFonts w:ascii="Tahoma" w:hAnsi="Tahoma" w:cs="Tahoma"/>
      <w:sz w:val="16"/>
      <w:szCs w:val="16"/>
    </w:rPr>
  </w:style>
  <w:style w:type="character" w:styleId="CommentReference">
    <w:name w:val="annotation reference"/>
    <w:rsid w:val="006E4207"/>
    <w:rPr>
      <w:sz w:val="16"/>
      <w:szCs w:val="16"/>
    </w:rPr>
  </w:style>
  <w:style w:type="paragraph" w:styleId="CommentText">
    <w:name w:val="annotation text"/>
    <w:basedOn w:val="Normal"/>
    <w:link w:val="CommentTextChar"/>
    <w:rsid w:val="006E4207"/>
    <w:rPr>
      <w:sz w:val="20"/>
      <w:szCs w:val="20"/>
    </w:rPr>
  </w:style>
  <w:style w:type="character" w:customStyle="1" w:styleId="CommentTextChar">
    <w:name w:val="Comment Text Char"/>
    <w:link w:val="CommentText"/>
    <w:rsid w:val="006E4207"/>
    <w:rPr>
      <w:lang w:val="fr-FR" w:eastAsia="fr-FR"/>
    </w:rPr>
  </w:style>
  <w:style w:type="paragraph" w:styleId="CommentSubject">
    <w:name w:val="annotation subject"/>
    <w:basedOn w:val="CommentText"/>
    <w:next w:val="CommentText"/>
    <w:link w:val="CommentSubjectChar"/>
    <w:rsid w:val="006E4207"/>
    <w:rPr>
      <w:b/>
      <w:bCs/>
    </w:rPr>
  </w:style>
  <w:style w:type="character" w:customStyle="1" w:styleId="CommentSubjectChar">
    <w:name w:val="Comment Subject Char"/>
    <w:link w:val="CommentSubject"/>
    <w:rsid w:val="006E4207"/>
    <w:rPr>
      <w:b/>
      <w:bCs/>
      <w:lang w:val="fr-FR" w:eastAsia="fr-FR"/>
    </w:rPr>
  </w:style>
  <w:style w:type="paragraph" w:styleId="NoSpacing">
    <w:name w:val="No Spacing"/>
    <w:uiPriority w:val="1"/>
    <w:qFormat/>
    <w:rsid w:val="006E4207"/>
    <w:rPr>
      <w:rFonts w:ascii="Calibri" w:eastAsia="Calibri" w:hAnsi="Calibri"/>
      <w:sz w:val="22"/>
      <w:szCs w:val="22"/>
      <w:lang w:val="es-ES" w:eastAsia="en-US"/>
    </w:rPr>
  </w:style>
  <w:style w:type="character" w:customStyle="1" w:styleId="Heading1Char">
    <w:name w:val="Heading 1 Char"/>
    <w:link w:val="Heading1"/>
    <w:rsid w:val="003F53A1"/>
    <w:rPr>
      <w:rFonts w:ascii="Arial" w:hAnsi="Arial" w:cs="Arial"/>
      <w:b/>
      <w:bCs/>
      <w:sz w:val="22"/>
      <w:szCs w:val="22"/>
      <w:lang w:val="fr-FR" w:eastAsia="ar-SA"/>
    </w:rPr>
  </w:style>
  <w:style w:type="paragraph" w:customStyle="1" w:styleId="Normalcentr1">
    <w:name w:val="Normal centré1"/>
    <w:basedOn w:val="Normal"/>
    <w:rsid w:val="003F53A1"/>
    <w:pPr>
      <w:widowControl w:val="0"/>
      <w:tabs>
        <w:tab w:val="left" w:pos="9540"/>
      </w:tabs>
      <w:suppressAutoHyphens/>
      <w:ind w:left="5220" w:right="98"/>
    </w:pPr>
    <w:rPr>
      <w:rFonts w:ascii="Arial" w:hAnsi="Arial" w:cs="Arial"/>
      <w:sz w:val="22"/>
      <w:szCs w:val="22"/>
      <w:lang w:eastAsia="ar-SA"/>
    </w:rPr>
  </w:style>
  <w:style w:type="paragraph" w:customStyle="1" w:styleId="p4">
    <w:name w:val="p4"/>
    <w:basedOn w:val="Normal"/>
    <w:rsid w:val="003F53A1"/>
    <w:pPr>
      <w:widowControl w:val="0"/>
      <w:tabs>
        <w:tab w:val="left" w:pos="720"/>
      </w:tabs>
      <w:suppressAutoHyphens/>
      <w:autoSpaceDE w:val="0"/>
      <w:spacing w:line="280" w:lineRule="atLeast"/>
    </w:pPr>
    <w:rPr>
      <w:rFonts w:ascii="Times" w:hAnsi="Times" w:cs="Times"/>
      <w:lang w:eastAsia="ar-SA"/>
    </w:rPr>
  </w:style>
  <w:style w:type="paragraph" w:customStyle="1" w:styleId="t8">
    <w:name w:val="t8"/>
    <w:basedOn w:val="Normal"/>
    <w:rsid w:val="003F53A1"/>
    <w:pPr>
      <w:widowControl w:val="0"/>
      <w:suppressAutoHyphens/>
      <w:autoSpaceDE w:val="0"/>
      <w:spacing w:line="240" w:lineRule="atLeast"/>
    </w:pPr>
    <w:rPr>
      <w:rFonts w:ascii="Times" w:hAnsi="Times" w:cs="Times"/>
      <w:lang w:eastAsia="ar-SA"/>
    </w:rPr>
  </w:style>
  <w:style w:type="paragraph" w:styleId="ListParagraph">
    <w:name w:val="List Paragraph"/>
    <w:basedOn w:val="Normal"/>
    <w:uiPriority w:val="34"/>
    <w:qFormat/>
    <w:rsid w:val="00D9149B"/>
    <w:pPr>
      <w:spacing w:after="160" w:line="259" w:lineRule="auto"/>
      <w:ind w:left="720"/>
      <w:contextualSpacing/>
    </w:pPr>
    <w:rPr>
      <w:rFonts w:ascii="Calibri" w:eastAsia="Calibri" w:hAnsi="Calibri"/>
      <w:sz w:val="22"/>
      <w:szCs w:val="22"/>
      <w:lang w:val="en-GB" w:eastAsia="en-US"/>
    </w:rPr>
  </w:style>
  <w:style w:type="paragraph" w:styleId="HTMLPreformatted">
    <w:name w:val="HTML Preformatted"/>
    <w:basedOn w:val="Normal"/>
    <w:link w:val="HTMLPreformattedChar"/>
    <w:uiPriority w:val="99"/>
    <w:unhideWhenUsed/>
    <w:rsid w:val="00847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471D3"/>
    <w:rPr>
      <w:rFonts w:ascii="Courier New" w:hAnsi="Courier New" w:cs="Courier New"/>
    </w:rPr>
  </w:style>
  <w:style w:type="character" w:styleId="Hyperlink">
    <w:name w:val="Hyperlink"/>
    <w:basedOn w:val="DefaultParagraphFont"/>
    <w:uiPriority w:val="99"/>
    <w:unhideWhenUsed/>
    <w:rsid w:val="00396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63350">
      <w:bodyDiv w:val="1"/>
      <w:marLeft w:val="0"/>
      <w:marRight w:val="0"/>
      <w:marTop w:val="0"/>
      <w:marBottom w:val="0"/>
      <w:divBdr>
        <w:top w:val="none" w:sz="0" w:space="0" w:color="auto"/>
        <w:left w:val="none" w:sz="0" w:space="0" w:color="auto"/>
        <w:bottom w:val="none" w:sz="0" w:space="0" w:color="auto"/>
        <w:right w:val="none" w:sz="0" w:space="0" w:color="auto"/>
      </w:divBdr>
    </w:div>
    <w:div w:id="702750042">
      <w:bodyDiv w:val="1"/>
      <w:marLeft w:val="0"/>
      <w:marRight w:val="0"/>
      <w:marTop w:val="0"/>
      <w:marBottom w:val="0"/>
      <w:divBdr>
        <w:top w:val="none" w:sz="0" w:space="0" w:color="auto"/>
        <w:left w:val="none" w:sz="0" w:space="0" w:color="auto"/>
        <w:bottom w:val="none" w:sz="0" w:space="0" w:color="auto"/>
        <w:right w:val="none" w:sz="0" w:space="0" w:color="auto"/>
      </w:divBdr>
      <w:divsChild>
        <w:div w:id="110899622">
          <w:marLeft w:val="0"/>
          <w:marRight w:val="0"/>
          <w:marTop w:val="0"/>
          <w:marBottom w:val="0"/>
          <w:divBdr>
            <w:top w:val="none" w:sz="0" w:space="0" w:color="auto"/>
            <w:left w:val="none" w:sz="0" w:space="0" w:color="auto"/>
            <w:bottom w:val="none" w:sz="0" w:space="0" w:color="auto"/>
            <w:right w:val="none" w:sz="0" w:space="0" w:color="auto"/>
          </w:divBdr>
        </w:div>
        <w:div w:id="960770201">
          <w:marLeft w:val="0"/>
          <w:marRight w:val="0"/>
          <w:marTop w:val="0"/>
          <w:marBottom w:val="0"/>
          <w:divBdr>
            <w:top w:val="none" w:sz="0" w:space="0" w:color="auto"/>
            <w:left w:val="none" w:sz="0" w:space="0" w:color="auto"/>
            <w:bottom w:val="none" w:sz="0" w:space="0" w:color="auto"/>
            <w:right w:val="none" w:sz="0" w:space="0" w:color="auto"/>
          </w:divBdr>
        </w:div>
        <w:div w:id="1084687783">
          <w:marLeft w:val="0"/>
          <w:marRight w:val="0"/>
          <w:marTop w:val="0"/>
          <w:marBottom w:val="0"/>
          <w:divBdr>
            <w:top w:val="none" w:sz="0" w:space="0" w:color="auto"/>
            <w:left w:val="none" w:sz="0" w:space="0" w:color="auto"/>
            <w:bottom w:val="none" w:sz="0" w:space="0" w:color="auto"/>
            <w:right w:val="none" w:sz="0" w:space="0" w:color="auto"/>
          </w:divBdr>
        </w:div>
        <w:div w:id="1573735234">
          <w:marLeft w:val="0"/>
          <w:marRight w:val="0"/>
          <w:marTop w:val="0"/>
          <w:marBottom w:val="0"/>
          <w:divBdr>
            <w:top w:val="none" w:sz="0" w:space="0" w:color="auto"/>
            <w:left w:val="none" w:sz="0" w:space="0" w:color="auto"/>
            <w:bottom w:val="none" w:sz="0" w:space="0" w:color="auto"/>
            <w:right w:val="none" w:sz="0" w:space="0" w:color="auto"/>
          </w:divBdr>
        </w:div>
        <w:div w:id="1769808864">
          <w:marLeft w:val="0"/>
          <w:marRight w:val="0"/>
          <w:marTop w:val="0"/>
          <w:marBottom w:val="0"/>
          <w:divBdr>
            <w:top w:val="none" w:sz="0" w:space="0" w:color="auto"/>
            <w:left w:val="none" w:sz="0" w:space="0" w:color="auto"/>
            <w:bottom w:val="none" w:sz="0" w:space="0" w:color="auto"/>
            <w:right w:val="none" w:sz="0" w:space="0" w:color="auto"/>
          </w:divBdr>
        </w:div>
        <w:div w:id="1926107412">
          <w:marLeft w:val="0"/>
          <w:marRight w:val="0"/>
          <w:marTop w:val="0"/>
          <w:marBottom w:val="0"/>
          <w:divBdr>
            <w:top w:val="none" w:sz="0" w:space="0" w:color="auto"/>
            <w:left w:val="none" w:sz="0" w:space="0" w:color="auto"/>
            <w:bottom w:val="none" w:sz="0" w:space="0" w:color="auto"/>
            <w:right w:val="none" w:sz="0" w:space="0" w:color="auto"/>
          </w:divBdr>
        </w:div>
      </w:divsChild>
    </w:div>
    <w:div w:id="1162820377">
      <w:bodyDiv w:val="1"/>
      <w:marLeft w:val="0"/>
      <w:marRight w:val="0"/>
      <w:marTop w:val="0"/>
      <w:marBottom w:val="0"/>
      <w:divBdr>
        <w:top w:val="none" w:sz="0" w:space="0" w:color="auto"/>
        <w:left w:val="none" w:sz="0" w:space="0" w:color="auto"/>
        <w:bottom w:val="none" w:sz="0" w:space="0" w:color="auto"/>
        <w:right w:val="none" w:sz="0" w:space="0" w:color="auto"/>
      </w:divBdr>
      <w:divsChild>
        <w:div w:id="492532909">
          <w:marLeft w:val="0"/>
          <w:marRight w:val="0"/>
          <w:marTop w:val="0"/>
          <w:marBottom w:val="0"/>
          <w:divBdr>
            <w:top w:val="none" w:sz="0" w:space="0" w:color="auto"/>
            <w:left w:val="none" w:sz="0" w:space="0" w:color="auto"/>
            <w:bottom w:val="none" w:sz="0" w:space="0" w:color="auto"/>
            <w:right w:val="none" w:sz="0" w:space="0" w:color="auto"/>
          </w:divBdr>
        </w:div>
        <w:div w:id="763113884">
          <w:marLeft w:val="0"/>
          <w:marRight w:val="0"/>
          <w:marTop w:val="0"/>
          <w:marBottom w:val="0"/>
          <w:divBdr>
            <w:top w:val="none" w:sz="0" w:space="0" w:color="auto"/>
            <w:left w:val="none" w:sz="0" w:space="0" w:color="auto"/>
            <w:bottom w:val="none" w:sz="0" w:space="0" w:color="auto"/>
            <w:right w:val="none" w:sz="0" w:space="0" w:color="auto"/>
          </w:divBdr>
        </w:div>
      </w:divsChild>
    </w:div>
    <w:div w:id="1464546223">
      <w:bodyDiv w:val="1"/>
      <w:marLeft w:val="0"/>
      <w:marRight w:val="0"/>
      <w:marTop w:val="0"/>
      <w:marBottom w:val="0"/>
      <w:divBdr>
        <w:top w:val="none" w:sz="0" w:space="0" w:color="auto"/>
        <w:left w:val="none" w:sz="0" w:space="0" w:color="auto"/>
        <w:bottom w:val="none" w:sz="0" w:space="0" w:color="auto"/>
        <w:right w:val="none" w:sz="0" w:space="0" w:color="auto"/>
      </w:divBdr>
      <w:divsChild>
        <w:div w:id="122618736">
          <w:marLeft w:val="0"/>
          <w:marRight w:val="0"/>
          <w:marTop w:val="0"/>
          <w:marBottom w:val="0"/>
          <w:divBdr>
            <w:top w:val="none" w:sz="0" w:space="0" w:color="auto"/>
            <w:left w:val="none" w:sz="0" w:space="0" w:color="auto"/>
            <w:bottom w:val="none" w:sz="0" w:space="0" w:color="auto"/>
            <w:right w:val="none" w:sz="0" w:space="0" w:color="auto"/>
          </w:divBdr>
        </w:div>
        <w:div w:id="185907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rae.fr/actualites/coalition-chercheurs-appelle-prise-compte-biodiversite-genetique-laccord-mondial-convention-diversite-biologiq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ikegenetics.eu/en/abou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biocon.2020.1086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2811</Characters>
  <Application>Microsoft Office Word</Application>
  <DocSecurity>0</DocSecurity>
  <Lines>23</Lines>
  <Paragraphs>6</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Emetteur : Arial Narrow corps 12 gras</vt:lpstr>
      <vt:lpstr>Emetteur : Arial Narrow corps 12 gras</vt:lpstr>
      <vt:lpstr>Emetteur : Arial Narrow corps 12 gras</vt:lpstr>
    </vt:vector>
  </TitlesOfParts>
  <Company>Microsoft</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Emetteur : Arial Narrow corps 12 gras</dc:title>
  <dc:subject/>
  <dc:creator>olivia_g</dc:creator>
  <cp:keywords/>
  <cp:lastModifiedBy>Myriam</cp:lastModifiedBy>
  <cp:revision>3</cp:revision>
  <cp:lastPrinted>2019-12-03T15:16:00Z</cp:lastPrinted>
  <dcterms:created xsi:type="dcterms:W3CDTF">2022-09-14T14:15:00Z</dcterms:created>
  <dcterms:modified xsi:type="dcterms:W3CDTF">2022-09-14T14:18:00Z</dcterms:modified>
</cp:coreProperties>
</file>